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633A4"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 БІЛІМ ЖӘНЕ ҒЫЛЫМ МИНИСТРЛІГІ</w:t>
      </w: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E633A4">
        <w:rPr>
          <w:rFonts w:ascii="Times New Roman" w:hAnsi="Times New Roman" w:cs="Times New Roman"/>
          <w:sz w:val="28"/>
          <w:szCs w:val="28"/>
          <w:lang w:val="kk-KZ"/>
        </w:rPr>
        <w:t>Д. Серікбаев атындағы Шығыс Қазақстан Мемлекеттік техникалық университеті</w:t>
      </w: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F76C06" w:rsidRPr="00E633A4" w:rsidRDefault="00F76C06" w:rsidP="00F76C06">
      <w:pPr>
        <w:suppressAutoHyphens/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color w:val="00000A"/>
          <w:sz w:val="28"/>
          <w:szCs w:val="28"/>
          <w:lang w:val="kk-KZ"/>
        </w:rPr>
        <w:t xml:space="preserve">                                                                                           </w:t>
      </w: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>БЕКІТЕМІН</w:t>
      </w:r>
    </w:p>
    <w:p w:rsidR="00F76C06" w:rsidRPr="00E633A4" w:rsidRDefault="00F76C06" w:rsidP="00F76C06">
      <w:pPr>
        <w:suppressAutoHyphens/>
        <w:jc w:val="right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ҚТжҚХА кафедрасының </w:t>
      </w:r>
    </w:p>
    <w:p w:rsidR="00F76C06" w:rsidRPr="00E633A4" w:rsidRDefault="00F76C06" w:rsidP="00F76C06">
      <w:pPr>
        <w:suppressAutoHyphens/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                                                             меңгерушісі</w:t>
      </w:r>
    </w:p>
    <w:p w:rsidR="00F76C06" w:rsidRPr="00E633A4" w:rsidRDefault="00F76C06" w:rsidP="00F76C06">
      <w:pPr>
        <w:suppressAutoHyphens/>
        <w:jc w:val="right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softHyphen/>
      </w: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softHyphen/>
        <w:t>_________Р.К. Айдарбаева</w:t>
      </w:r>
    </w:p>
    <w:p w:rsidR="00F76C06" w:rsidRPr="00E633A4" w:rsidRDefault="00F76C06" w:rsidP="00F76C06">
      <w:pPr>
        <w:suppressAutoHyphens/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                                                                                   ________________2019 ж.</w:t>
      </w:r>
    </w:p>
    <w:p w:rsidR="00F76C06" w:rsidRPr="00E633A4" w:rsidRDefault="00F76C06" w:rsidP="00E378E2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1837C6" w:rsidP="00F76C06">
      <w:pPr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Джаксылыков А.Ф., </w:t>
      </w:r>
      <w:r w:rsidR="00F76C06" w:rsidRPr="00E633A4">
        <w:rPr>
          <w:rFonts w:ascii="Times New Roman" w:hAnsi="Times New Roman" w:cs="Times New Roman"/>
          <w:sz w:val="28"/>
          <w:szCs w:val="28"/>
          <w:lang w:val="kk-KZ" w:eastAsia="zh-CN"/>
        </w:rPr>
        <w:t>Қасен. Н</w:t>
      </w:r>
    </w:p>
    <w:p w:rsidR="00E378E2" w:rsidRPr="00E633A4" w:rsidRDefault="00F76C06" w:rsidP="00E378E2">
      <w:pPr>
        <w:jc w:val="center"/>
        <w:rPr>
          <w:rFonts w:ascii="Times New Roman" w:hAnsi="Times New Roman" w:cs="Times New Roman"/>
          <w:caps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b/>
          <w:caps/>
          <w:sz w:val="28"/>
          <w:szCs w:val="28"/>
          <w:lang w:val="kk-KZ" w:eastAsia="zh-CN"/>
        </w:rPr>
        <w:t>Мәдениеттану</w:t>
      </w:r>
    </w:p>
    <w:p w:rsidR="00F76C06" w:rsidRPr="00E633A4" w:rsidRDefault="00E378E2" w:rsidP="00F76C06">
      <w:pPr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>Студенттің</w:t>
      </w:r>
      <w:r w:rsidR="001837C6"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оқытушы жетекшілігімен орындайтын өздік жұмысы (СОӨЖ) және студенттің </w:t>
      </w:r>
      <w:r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>өздік жұмысы (СӨЖ)</w:t>
      </w:r>
      <w:r w:rsidR="001837C6"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 </w:t>
      </w:r>
    </w:p>
    <w:p w:rsidR="00F76C06" w:rsidRPr="00E633A4" w:rsidRDefault="00F76C06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E378E2" w:rsidRPr="00E633A4" w:rsidRDefault="00E378E2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E378E2" w:rsidRPr="00E633A4" w:rsidRDefault="00E378E2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E378E2" w:rsidRPr="00E633A4" w:rsidRDefault="00E378E2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E378E2" w:rsidRPr="00E633A4" w:rsidRDefault="00E378E2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>Өскемен</w:t>
      </w:r>
    </w:p>
    <w:p w:rsidR="00F76C06" w:rsidRPr="00E633A4" w:rsidRDefault="00F76C06" w:rsidP="006174AA">
      <w:pPr>
        <w:jc w:val="center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>2019</w:t>
      </w:r>
    </w:p>
    <w:p w:rsidR="00F76C06" w:rsidRPr="00E633A4" w:rsidRDefault="00F76C06" w:rsidP="00F76C06">
      <w:pPr>
        <w:rPr>
          <w:rFonts w:ascii="Times New Roman" w:hAnsi="Times New Roman" w:cs="Times New Roman"/>
          <w:sz w:val="28"/>
          <w:szCs w:val="28"/>
          <w:lang w:val="kk-KZ" w:eastAsia="ru-RU"/>
        </w:rPr>
      </w:pPr>
      <w:r w:rsidRPr="00E633A4">
        <w:rPr>
          <w:rFonts w:ascii="Times New Roman" w:hAnsi="Times New Roman" w:cs="Times New Roman"/>
          <w:sz w:val="28"/>
          <w:szCs w:val="28"/>
          <w:lang w:val="kk-KZ"/>
        </w:rPr>
        <w:lastRenderedPageBreak/>
        <w:t>ӘОЖ 94(574)(075.8)</w:t>
      </w: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1837C6" w:rsidP="00F76C06">
      <w:pPr>
        <w:rPr>
          <w:rFonts w:ascii="Times New Roman" w:hAnsi="Times New Roman" w:cs="Times New Roman"/>
          <w:b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b/>
          <w:sz w:val="28"/>
          <w:szCs w:val="28"/>
          <w:lang w:val="kk-KZ" w:eastAsia="zh-CN"/>
        </w:rPr>
        <w:t xml:space="preserve">Джаксылыков А.Ф., </w:t>
      </w:r>
      <w:r w:rsidR="00F76C06" w:rsidRPr="00E633A4">
        <w:rPr>
          <w:rFonts w:ascii="Times New Roman" w:hAnsi="Times New Roman" w:cs="Times New Roman"/>
          <w:b/>
          <w:sz w:val="28"/>
          <w:szCs w:val="28"/>
          <w:lang w:val="kk-KZ" w:eastAsia="zh-CN"/>
        </w:rPr>
        <w:t>Қасен. Н</w:t>
      </w:r>
    </w:p>
    <w:p w:rsidR="00F76C06" w:rsidRPr="00E633A4" w:rsidRDefault="00F76C06" w:rsidP="00F76C06">
      <w:pPr>
        <w:ind w:firstLine="567"/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b/>
          <w:sz w:val="28"/>
          <w:szCs w:val="28"/>
          <w:lang w:val="kk-KZ" w:eastAsia="zh-CN"/>
        </w:rPr>
        <w:t xml:space="preserve">Мәдениеттану. </w:t>
      </w:r>
      <w:r w:rsidR="001837C6"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СОӘЖ және </w:t>
      </w:r>
      <w:r w:rsidR="00E378E2" w:rsidRPr="00E633A4">
        <w:rPr>
          <w:rFonts w:ascii="Times New Roman" w:hAnsi="Times New Roman" w:cs="Times New Roman"/>
          <w:sz w:val="28"/>
          <w:szCs w:val="28"/>
          <w:lang w:val="kk-KZ" w:eastAsia="zh-CN"/>
        </w:rPr>
        <w:t>СӨЖ</w:t>
      </w: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 сұрақт</w:t>
      </w:r>
      <w:r w:rsidR="00E378E2"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ары мен әдістемелік нұсқаулар / Н.Қасен / ШҚМТУ. – Өскемен, 2019. </w:t>
      </w: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     </w:t>
      </w:r>
      <w:r w:rsidRPr="00E633A4">
        <w:rPr>
          <w:rFonts w:ascii="Times New Roman" w:hAnsi="Times New Roman" w:cs="Times New Roman"/>
          <w:b/>
          <w:sz w:val="28"/>
          <w:szCs w:val="28"/>
          <w:lang w:val="kk-KZ" w:eastAsia="zh-CN"/>
        </w:rPr>
        <w:t xml:space="preserve">«Мәдениеттану» пәні бойынша </w:t>
      </w:r>
      <w:r w:rsidR="00E378E2"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Студенттің </w:t>
      </w:r>
      <w:r w:rsidR="001837C6"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 xml:space="preserve">оқытушы жетекшілігімен орындайтын өздік жұмысы (СОӨЖ) және </w:t>
      </w:r>
      <w:r w:rsidR="00E378E2" w:rsidRPr="00E633A4">
        <w:rPr>
          <w:rFonts w:ascii="Times New Roman" w:hAnsi="Times New Roman" w:cs="Times New Roman"/>
          <w:color w:val="000000"/>
          <w:sz w:val="24"/>
          <w:szCs w:val="24"/>
          <w:lang w:val="kk-KZ"/>
        </w:rPr>
        <w:t>өздік жұмысы (СӨЖ) тапсырмаларына тақырыптар мен әдістемелік нұсқаулар берілген.</w:t>
      </w: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both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F76C06" w:rsidRPr="00E633A4" w:rsidRDefault="00F76C06" w:rsidP="00F76C06">
      <w:pPr>
        <w:jc w:val="right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eastAsia="zh-CN"/>
        </w:rPr>
        <w:t xml:space="preserve">© </w:t>
      </w: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>Шығыс Қазақстан мемлекетті</w:t>
      </w:r>
      <w:proofErr w:type="gramStart"/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>к</w:t>
      </w:r>
      <w:proofErr w:type="gramEnd"/>
    </w:p>
    <w:p w:rsidR="00F76C06" w:rsidRPr="00E633A4" w:rsidRDefault="00F76C06" w:rsidP="00F76C06">
      <w:pPr>
        <w:jc w:val="right"/>
        <w:rPr>
          <w:rFonts w:ascii="Times New Roman" w:hAnsi="Times New Roman" w:cs="Times New Roman"/>
          <w:sz w:val="28"/>
          <w:szCs w:val="28"/>
          <w:lang w:val="kk-KZ" w:eastAsia="zh-CN"/>
        </w:rPr>
      </w:pP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 xml:space="preserve"> техникалық университеті</w:t>
      </w:r>
      <w:r w:rsidRPr="00E633A4">
        <w:rPr>
          <w:rFonts w:ascii="Times New Roman" w:hAnsi="Times New Roman" w:cs="Times New Roman"/>
          <w:sz w:val="28"/>
          <w:szCs w:val="28"/>
          <w:lang w:eastAsia="zh-CN"/>
        </w:rPr>
        <w:t>, 201</w:t>
      </w:r>
      <w:r w:rsidRPr="00E633A4">
        <w:rPr>
          <w:rFonts w:ascii="Times New Roman" w:hAnsi="Times New Roman" w:cs="Times New Roman"/>
          <w:sz w:val="28"/>
          <w:szCs w:val="28"/>
          <w:lang w:val="kk-KZ" w:eastAsia="zh-CN"/>
        </w:rPr>
        <w:t>9</w:t>
      </w:r>
    </w:p>
    <w:p w:rsidR="00E633A4" w:rsidRPr="00E633A4" w:rsidRDefault="00E633A4" w:rsidP="00F76C06">
      <w:pPr>
        <w:jc w:val="right"/>
        <w:rPr>
          <w:rFonts w:ascii="Times New Roman" w:hAnsi="Times New Roman" w:cs="Times New Roman"/>
          <w:sz w:val="28"/>
          <w:szCs w:val="28"/>
          <w:lang w:val="kk-KZ" w:eastAsia="zh-CN"/>
        </w:rPr>
      </w:pPr>
    </w:p>
    <w:p w:rsidR="00E633A4" w:rsidRDefault="00E633A4" w:rsidP="00E94627">
      <w:pPr>
        <w:pStyle w:val="a4"/>
        <w:numPr>
          <w:ilvl w:val="0"/>
          <w:numId w:val="1"/>
        </w:numPr>
        <w:jc w:val="center"/>
        <w:rPr>
          <w:szCs w:val="28"/>
          <w:lang w:val="kk-KZ" w:eastAsia="zh-CN"/>
        </w:rPr>
      </w:pPr>
      <w:r w:rsidRPr="00E633A4">
        <w:rPr>
          <w:b/>
          <w:szCs w:val="28"/>
          <w:lang w:val="kk-KZ" w:eastAsia="zh-CN"/>
        </w:rPr>
        <w:lastRenderedPageBreak/>
        <w:t>Студенттің оқытушы жетекшілігімен орындайтын өздік жұмысы (СОӨЖ)</w:t>
      </w:r>
    </w:p>
    <w:p w:rsidR="00E633A4" w:rsidRPr="00E633A4" w:rsidRDefault="00E633A4" w:rsidP="00E633A4">
      <w:pPr>
        <w:ind w:left="360"/>
        <w:jc w:val="both"/>
        <w:rPr>
          <w:szCs w:val="28"/>
          <w:lang w:val="kk-KZ" w:eastAsia="zh-CN"/>
        </w:rPr>
      </w:pPr>
    </w:p>
    <w:tbl>
      <w:tblPr>
        <w:tblW w:w="949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18"/>
        <w:gridCol w:w="4393"/>
        <w:gridCol w:w="1842"/>
        <w:gridCol w:w="1842"/>
      </w:tblGrid>
      <w:tr w:rsidR="003B258C" w:rsidRPr="00E633A4" w:rsidTr="00733073">
        <w:trPr>
          <w:trHeight w:val="144"/>
        </w:trPr>
        <w:tc>
          <w:tcPr>
            <w:tcW w:w="9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258C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b/>
                <w:color w:val="000000"/>
                <w:sz w:val="24"/>
                <w:szCs w:val="24"/>
                <w:lang w:val="kk-KZ" w:eastAsia="en-US"/>
              </w:rPr>
              <w:t xml:space="preserve">1 </w:t>
            </w:r>
            <w:r w:rsidR="00B14B66" w:rsidRPr="00E633A4">
              <w:rPr>
                <w:b/>
                <w:color w:val="000000"/>
                <w:sz w:val="24"/>
                <w:szCs w:val="24"/>
                <w:lang w:val="kk-KZ" w:eastAsia="en-US"/>
              </w:rPr>
              <w:t>модуль</w:t>
            </w:r>
            <w:r w:rsidRPr="00E633A4">
              <w:rPr>
                <w:rFonts w:eastAsiaTheme="minorHAnsi"/>
                <w:b/>
                <w:sz w:val="24"/>
                <w:szCs w:val="24"/>
                <w:lang w:val="kk-KZ" w:eastAsia="en-US"/>
              </w:rPr>
              <w:t xml:space="preserve"> </w:t>
            </w:r>
            <w:r w:rsidRPr="00E633A4">
              <w:rPr>
                <w:b/>
                <w:color w:val="000000"/>
                <w:sz w:val="24"/>
                <w:szCs w:val="24"/>
                <w:lang w:val="kk-KZ" w:eastAsia="en-US"/>
              </w:rPr>
              <w:t>Мәдениеттың теориясы. «Түркі әлемінің мәдениеті»</w:t>
            </w:r>
          </w:p>
        </w:tc>
      </w:tr>
      <w:tr w:rsidR="00B14B66" w:rsidRPr="00E633A4" w:rsidTr="00E94627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Мәдениет типологиясы. Мәдениет типінің түсінігі, мәдениеттің тарихи типологиясы, сызықтық және жергілікті тәсіл.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E633A4" w:rsidP="00E9462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1-</w:t>
            </w:r>
            <w:r w:rsidR="00B14B66" w:rsidRPr="00E633A4">
              <w:rPr>
                <w:color w:val="000000"/>
                <w:sz w:val="24"/>
                <w:szCs w:val="24"/>
                <w:lang w:val="en-US" w:eastAsia="en-US"/>
              </w:rPr>
              <w:t xml:space="preserve">2 </w:t>
            </w:r>
            <w:r w:rsidR="00B14B66" w:rsidRPr="00E633A4">
              <w:rPr>
                <w:color w:val="000000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E633A4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Қазақ  тілі  және  оның  тұлғаның  мәдени-этникалық бірегейленуіндегі рөлі.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</w:p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2</w:t>
            </w:r>
            <w:r w:rsidR="00B14B66" w:rsidRPr="00E633A4">
              <w:rPr>
                <w:color w:val="000000"/>
                <w:sz w:val="24"/>
                <w:szCs w:val="24"/>
                <w:lang w:val="kk-KZ" w:eastAsia="en-US"/>
              </w:rPr>
              <w:t xml:space="preserve"> апта</w:t>
            </w:r>
          </w:p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en-US" w:eastAsia="en-US"/>
              </w:rPr>
            </w:pPr>
          </w:p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en-US" w:eastAsia="en-US"/>
              </w:rPr>
            </w:pP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a4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0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Миф  рәміздері.</w:t>
            </w:r>
            <w:r w:rsidRPr="00E633A4">
              <w:rPr>
                <w:sz w:val="24"/>
                <w:szCs w:val="24"/>
                <w:lang w:val="kk-KZ"/>
              </w:rPr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 xml:space="preserve">Дін  рәміздері.  Өнердегі  рәміз. Ғылым мен техниканың негізгі рәміздері.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</w:t>
            </w:r>
            <w:r w:rsidR="00B14B66" w:rsidRPr="00E633A4">
              <w:rPr>
                <w:color w:val="000000"/>
                <w:sz w:val="24"/>
                <w:szCs w:val="24"/>
                <w:lang w:val="kk-KZ" w:eastAsia="en-US"/>
              </w:rPr>
              <w:t xml:space="preserve">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Мәдени сценарийлер қызметі. Мәдени сценарийлердің алуан түрлілігі.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4</w:t>
            </w:r>
            <w:r w:rsidR="00B14B66" w:rsidRPr="00E633A4">
              <w:rPr>
                <w:color w:val="000000"/>
                <w:sz w:val="24"/>
                <w:szCs w:val="24"/>
                <w:lang w:val="kk-KZ" w:eastAsia="en-US"/>
              </w:rPr>
              <w:t xml:space="preserve">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Орталық Азия көшпенділерінің негізгі мәдени және техникалық жетістіктері.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5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1"/>
              <w:shd w:val="clear" w:color="auto" w:fill="FFFFFF"/>
              <w:jc w:val="both"/>
              <w:textAlignment w:val="baseline"/>
              <w:rPr>
                <w:b w:val="0"/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b w:val="0"/>
                <w:color w:val="000000"/>
                <w:sz w:val="24"/>
                <w:szCs w:val="24"/>
                <w:lang w:val="kk-KZ" w:eastAsia="en-US"/>
              </w:rPr>
              <w:t>VI-дан  VIII-ші  ғасырға  дейінгі түркілердің  наным-сенімдері: буддизм,   манихейлік,  христиандық  (несториандық).</w:t>
            </w:r>
          </w:p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b/>
                <w:color w:val="000000"/>
                <w:sz w:val="24"/>
                <w:szCs w:val="24"/>
                <w:lang w:val="kk-KZ"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6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1"/>
              <w:shd w:val="clear" w:color="auto" w:fill="FFFFFF"/>
              <w:jc w:val="both"/>
              <w:textAlignment w:val="baseline"/>
              <w:rPr>
                <w:b w:val="0"/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b w:val="0"/>
                <w:color w:val="000000"/>
                <w:sz w:val="24"/>
                <w:szCs w:val="24"/>
                <w:lang w:val="kk-KZ" w:eastAsia="en-US"/>
              </w:rPr>
              <w:t>Ортағасырлық Қазақстандағы мәдени өмірдің дамуындағы қалалардың рөлі.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7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1"/>
              <w:shd w:val="clear" w:color="auto" w:fill="FFFFFF"/>
              <w:jc w:val="both"/>
              <w:textAlignment w:val="baseline"/>
              <w:rPr>
                <w:b w:val="0"/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b w:val="0"/>
                <w:color w:val="000000"/>
                <w:sz w:val="24"/>
                <w:szCs w:val="24"/>
                <w:lang w:val="kk-KZ" w:eastAsia="en-US"/>
              </w:rPr>
              <w:t>Суфизм Орталық Азиядағы діни қозғалыс ретінде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8 апта</w:t>
            </w:r>
          </w:p>
        </w:tc>
      </w:tr>
      <w:tr w:rsidR="00E633A4" w:rsidRPr="00E633A4" w:rsidTr="004C21FD">
        <w:trPr>
          <w:trHeight w:val="144"/>
        </w:trPr>
        <w:tc>
          <w:tcPr>
            <w:tcW w:w="949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3A4" w:rsidRPr="00E633A4" w:rsidRDefault="00E633A4" w:rsidP="00E633A4">
            <w:pPr>
              <w:pStyle w:val="1"/>
              <w:shd w:val="clear" w:color="auto" w:fill="FFFFFF"/>
              <w:jc w:val="center"/>
              <w:textAlignment w:val="baseline"/>
              <w:rPr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2 модуль</w:t>
            </w:r>
            <w:r>
              <w:rPr>
                <w:color w:val="000000"/>
                <w:sz w:val="24"/>
                <w:szCs w:val="24"/>
                <w:lang w:val="kk-KZ" w:eastAsia="en-US"/>
              </w:rPr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/>
              </w:rPr>
              <w:t>«Дәстүрлі қазақ және заманауи қазақ мәдениеті»</w:t>
            </w:r>
          </w:p>
          <w:p w:rsidR="00E633A4" w:rsidRPr="00E633A4" w:rsidRDefault="00E633A4" w:rsidP="00E633A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9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tabs>
                <w:tab w:val="left" w:pos="993"/>
              </w:tabs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Қазақ халқының салт-дәстүрлері.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9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10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 xml:space="preserve">Қазақ зиялыларының негізгі идеялары. </w:t>
            </w:r>
          </w:p>
          <w:p w:rsidR="00B14B66" w:rsidRPr="00E633A4" w:rsidRDefault="00B14B66" w:rsidP="00733073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Ә. Бөкейханов, А. Байтұрсынов, М. Дулатов, Т. Рысқұлов.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E633A4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10 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11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a4"/>
              <w:shd w:val="clear" w:color="auto" w:fill="FFFFFF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left="34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ХХ ғасырдың кеңестік қазақ мәдениет қайраткерлері.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11</w:t>
            </w:r>
            <w:r w:rsidRPr="00E633A4"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12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Қазақстандағы қазіргі бұқаралық мәдениет.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12</w:t>
            </w:r>
            <w:r w:rsidRPr="00E633A4">
              <w:rPr>
                <w:rFonts w:eastAsiaTheme="minorHAnsi"/>
                <w:color w:val="000000"/>
                <w:sz w:val="24"/>
                <w:szCs w:val="24"/>
                <w:lang w:val="kk-KZ" w:eastAsia="en-US"/>
              </w:rPr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13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widowControl w:val="0"/>
              <w:tabs>
                <w:tab w:val="left" w:pos="993"/>
              </w:tabs>
              <w:autoSpaceDE w:val="0"/>
              <w:autoSpaceDN w:val="0"/>
              <w:adjustRightInd w:val="0"/>
              <w:jc w:val="both"/>
              <w:textAlignment w:val="baseline"/>
              <w:outlineLvl w:val="0"/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kk-KZ"/>
              </w:rPr>
              <w:t>Жастар субкультурасы және рухани моральдық, эстетикалық және діни құндылықтардың мәселелері.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13</w:t>
            </w:r>
            <w:r w:rsidRPr="00E633A4">
              <w:rPr>
                <w:rFonts w:eastAsiaTheme="minorHAnsi"/>
                <w:color w:val="000000"/>
                <w:sz w:val="24"/>
                <w:szCs w:val="24"/>
                <w:lang w:val="kk-KZ" w:eastAsia="en-US"/>
              </w:rPr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14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 xml:space="preserve">Қоғамдық сананы жаңғыртудың негізгі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lastRenderedPageBreak/>
              <w:t>бағыттары: бәсекеге қабілеттілік, прагматизм, білімнің ашықтығы, білімнің культі.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lastRenderedPageBreak/>
              <w:t xml:space="preserve">3 бөлімін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lastRenderedPageBreak/>
              <w:t>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lastRenderedPageBreak/>
              <w:t>14</w:t>
            </w:r>
            <w:r w:rsidRPr="00E633A4">
              <w:rPr>
                <w:rFonts w:eastAsiaTheme="minorHAnsi"/>
                <w:color w:val="000000"/>
                <w:sz w:val="24"/>
                <w:szCs w:val="24"/>
                <w:lang w:val="kk-KZ" w:eastAsia="en-US"/>
              </w:rPr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апта</w:t>
            </w:r>
          </w:p>
        </w:tc>
      </w:tr>
      <w:tr w:rsidR="00B14B66" w:rsidRPr="00E633A4" w:rsidTr="00733073">
        <w:trPr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lastRenderedPageBreak/>
              <w:t>15</w:t>
            </w:r>
          </w:p>
        </w:tc>
        <w:tc>
          <w:tcPr>
            <w:tcW w:w="43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1"/>
              <w:shd w:val="clear" w:color="auto" w:fill="FFFFFF"/>
              <w:jc w:val="both"/>
              <w:textAlignment w:val="baseline"/>
              <w:rPr>
                <w:b w:val="0"/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b w:val="0"/>
                <w:color w:val="000000"/>
                <w:sz w:val="24"/>
                <w:szCs w:val="24"/>
                <w:lang w:val="kk-KZ" w:eastAsia="en-US"/>
              </w:rPr>
              <w:t>Жаһандану контекстіндегі білім беру мәселелері.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B14B66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B66" w:rsidRPr="00E633A4" w:rsidRDefault="00E633A4" w:rsidP="00733073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15</w:t>
            </w:r>
            <w:r w:rsidRPr="00E633A4">
              <w:rPr>
                <w:rFonts w:eastAsiaTheme="minorHAnsi"/>
                <w:color w:val="000000"/>
                <w:sz w:val="24"/>
                <w:szCs w:val="24"/>
                <w:lang w:val="kk-KZ" w:eastAsia="en-US"/>
              </w:rPr>
              <w:t xml:space="preserve"> 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апта</w:t>
            </w:r>
          </w:p>
        </w:tc>
      </w:tr>
    </w:tbl>
    <w:p w:rsidR="00F76C06" w:rsidRPr="00E633A4" w:rsidRDefault="00F76C06" w:rsidP="00F76C06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837C6" w:rsidRPr="00E94627" w:rsidRDefault="001837C6" w:rsidP="00F76C06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p w:rsidR="001837C6" w:rsidRPr="00E94627" w:rsidRDefault="00E633A4" w:rsidP="00E94627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E94627">
        <w:rPr>
          <w:rFonts w:ascii="Times New Roman" w:hAnsi="Times New Roman" w:cs="Times New Roman"/>
          <w:b/>
          <w:sz w:val="24"/>
          <w:szCs w:val="24"/>
          <w:lang w:val="kk-KZ"/>
        </w:rPr>
        <w:t>2.</w:t>
      </w:r>
      <w:r w:rsidRPr="00E94627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</w:t>
      </w:r>
      <w:r w:rsidRPr="00E94627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Студенттің өздік жұмысы (СӨЖ</w:t>
      </w:r>
      <w:r w:rsidR="00E94627" w:rsidRPr="00E94627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)</w:t>
      </w:r>
    </w:p>
    <w:p w:rsidR="00F76C06" w:rsidRPr="00E633A4" w:rsidRDefault="00F76C06" w:rsidP="00F76C06">
      <w:pPr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</w:p>
    <w:tbl>
      <w:tblPr>
        <w:tblW w:w="9529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1418"/>
        <w:gridCol w:w="108"/>
        <w:gridCol w:w="4285"/>
        <w:gridCol w:w="108"/>
        <w:gridCol w:w="3545"/>
        <w:gridCol w:w="31"/>
      </w:tblGrid>
      <w:tr w:rsidR="00F76C06" w:rsidRPr="00E94627" w:rsidTr="00E94627">
        <w:trPr>
          <w:gridBefore w:val="1"/>
          <w:wBefore w:w="34" w:type="dxa"/>
          <w:trHeight w:val="144"/>
        </w:trPr>
        <w:tc>
          <w:tcPr>
            <w:tcW w:w="9495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 w:eastAsia="en-US"/>
              </w:rPr>
            </w:pPr>
          </w:p>
          <w:p w:rsidR="00F76C06" w:rsidRPr="00E633A4" w:rsidRDefault="00E9462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 w:eastAsia="en-US"/>
              </w:rPr>
            </w:pPr>
            <w:r w:rsidRPr="00E94627">
              <w:rPr>
                <w:b/>
                <w:color w:val="000000"/>
                <w:sz w:val="24"/>
                <w:szCs w:val="24"/>
                <w:lang w:val="kk-KZ" w:eastAsia="en-US"/>
              </w:rPr>
              <w:t>1 Модуль  Мәдениеттың теориясы. «Түркі әлемінің мәдениеті»</w:t>
            </w:r>
            <w:bookmarkStart w:id="0" w:name="_GoBack"/>
            <w:bookmarkEnd w:id="0"/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1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76C06" w:rsidRPr="00E633A4" w:rsidRDefault="00F76C06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С. Хантингтон «Өркениеттер қақтығысы» жұмысының материалдарындағы салыстыр -малы кесте.</w:t>
            </w:r>
          </w:p>
          <w:p w:rsidR="00F76C06" w:rsidRPr="00E633A4" w:rsidRDefault="00F76C06">
            <w:pPr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</w:p>
        </w:tc>
        <w:tc>
          <w:tcPr>
            <w:tcW w:w="368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2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«Мәдениет нышандары, олардың мәдени коммуникациядағы рөлі мен маңызы» тақырыбы бойынша жобалық зерттеу.</w:t>
            </w:r>
          </w:p>
        </w:tc>
        <w:tc>
          <w:tcPr>
            <w:tcW w:w="368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6174AA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Н.Л.Данилевский мәдени-тарихи типтер концепциясы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ind w:firstLine="567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«Көшпенділерінің мәдениеті қазақ халқының мәдени мұрасының маңызды құрамдас бөлігі ретінде»</w:t>
            </w:r>
            <w:r w:rsidRPr="00E633A4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kk-KZ"/>
              </w:rPr>
              <w:t xml:space="preserve"> </w:t>
            </w: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талдау эссе орындау.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«Көшпенділерінің мәдениеті қазақ халқының мәдени мұрасының маңызды құрамдас бөлігі ретінде» талдау эссе орындау.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«Ұлы Жібек жолы халықтарының мәдениаралық қарым-қатынастағы Қазақстан түріктері» рефератты орындау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>«Түркі Ренессанс және оның әлемдік мәдениет тарихындағы орны» талдау эссе орындау.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Before w:val="1"/>
          <w:wBefore w:w="34" w:type="dxa"/>
          <w:trHeight w:val="144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ind w:firstLine="56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t xml:space="preserve">«Түріктердің мәдени мұрасының </w:t>
            </w:r>
            <w:r w:rsidRPr="00E633A4">
              <w:rPr>
                <w:rFonts w:ascii="Times New Roman" w:hAnsi="Times New Roman" w:cs="Times New Roman"/>
                <w:color w:val="000000"/>
                <w:sz w:val="24"/>
                <w:szCs w:val="24"/>
                <w:lang w:val="kk-KZ"/>
              </w:rPr>
              <w:lastRenderedPageBreak/>
              <w:t>еуропалық және ислам әлеміне әсері» тақырыбына салыстырмалы кесте әзірлеу</w:t>
            </w:r>
          </w:p>
        </w:tc>
        <w:tc>
          <w:tcPr>
            <w:tcW w:w="36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lastRenderedPageBreak/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301"/>
        </w:trPr>
        <w:tc>
          <w:tcPr>
            <w:tcW w:w="949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E94627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b/>
                <w:color w:val="000000"/>
                <w:sz w:val="24"/>
                <w:szCs w:val="24"/>
                <w:lang w:val="kk-KZ" w:eastAsia="en-US"/>
              </w:rPr>
            </w:pPr>
            <w:r w:rsidRPr="00E94627">
              <w:rPr>
                <w:b/>
                <w:color w:val="000000"/>
                <w:sz w:val="24"/>
                <w:szCs w:val="24"/>
                <w:lang w:val="kk-KZ" w:eastAsia="en-US"/>
              </w:rPr>
              <w:lastRenderedPageBreak/>
              <w:t>2 модуль «Дәстүрлі қазақ және заманауи қазақ мәдениеті»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E633A4">
              <w:rPr>
                <w:color w:val="00000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«Түріктердің мәдени мұрасының еуропалық және ислам әлеміне әсері» тақырыбына салыстырмалы кесте әзірлеу»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eastAsia="en-US"/>
              </w:rPr>
            </w:pPr>
            <w:r w:rsidRPr="00E633A4">
              <w:rPr>
                <w:color w:val="00000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kk-KZ"/>
              </w:rPr>
            </w:pPr>
            <w:r w:rsidRPr="00E633A4">
              <w:rPr>
                <w:rFonts w:ascii="Times New Roman" w:hAnsi="Times New Roman" w:cs="Times New Roman"/>
                <w:sz w:val="24"/>
                <w:szCs w:val="24"/>
                <w:lang w:val="kk-KZ"/>
              </w:rPr>
              <w:t>«Түріктердің мәдени мұрасының еуропалық және ислам әлеміне әсері» тақырыбына салыстырмалы кесте әзірлеу»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«Түріктердің мәдени мұрасының еуропалық және ислам әлеміне әсері» тақырыбына салыстырмалы кесте әзірлеу»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4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«XX – XXI ғасырлардағы Батыс Еуропаның жастар субкультурасы және оның қазақстандық жастардың құндылықтар жүйесіне әсері» тақырыбына презентация жасау.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5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«Мәдени мұра бағдарламасы және оның маңызы» тақырыбы бойынша жобалық зерттеу.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6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line="240" w:lineRule="auto"/>
              <w:ind w:left="0"/>
              <w:jc w:val="both"/>
              <w:rPr>
                <w:b/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b/>
                <w:color w:val="000000"/>
                <w:sz w:val="24"/>
                <w:szCs w:val="24"/>
                <w:lang w:val="kk-KZ" w:eastAsia="en-US"/>
              </w:rPr>
              <w:t>«Қ</w:t>
            </w: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азақ мәдениетінде қазақ тілінің рөлі» тақырыбында Эссе жазу.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F76C06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7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Кейс форматындағы  «Медиа-мәдениеті және «Сандық Қазақстан» моделі: қазіргі заманғы болашақ» ахуалын талдау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76C06" w:rsidRPr="00E633A4" w:rsidRDefault="00F76C06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  <w:tr w:rsidR="006174AA" w:rsidRPr="00E633A4" w:rsidTr="00E94627">
        <w:trPr>
          <w:gridAfter w:val="1"/>
          <w:wAfter w:w="31" w:type="dxa"/>
          <w:trHeight w:val="144"/>
        </w:trPr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4AA" w:rsidRPr="00E633A4" w:rsidRDefault="006174A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8</w:t>
            </w:r>
          </w:p>
        </w:tc>
        <w:tc>
          <w:tcPr>
            <w:tcW w:w="43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4AA" w:rsidRPr="00E633A4" w:rsidRDefault="006174AA">
            <w:pPr>
              <w:pStyle w:val="2"/>
              <w:tabs>
                <w:tab w:val="num" w:pos="720"/>
              </w:tabs>
              <w:spacing w:line="240" w:lineRule="auto"/>
              <w:ind w:left="34"/>
              <w:jc w:val="both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sz w:val="24"/>
                <w:szCs w:val="24"/>
                <w:lang w:val="kk-KZ"/>
              </w:rPr>
              <w:t>ХХ ғ. Қазақстанның музыка мәдениетіндегі халықтық дәстүрлер.</w:t>
            </w:r>
          </w:p>
        </w:tc>
        <w:tc>
          <w:tcPr>
            <w:tcW w:w="3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174AA" w:rsidRPr="00E633A4" w:rsidRDefault="006174AA">
            <w:pPr>
              <w:pStyle w:val="2"/>
              <w:tabs>
                <w:tab w:val="num" w:pos="720"/>
              </w:tabs>
              <w:spacing w:after="0" w:line="240" w:lineRule="auto"/>
              <w:ind w:left="0"/>
              <w:jc w:val="center"/>
              <w:rPr>
                <w:color w:val="000000"/>
                <w:sz w:val="24"/>
                <w:szCs w:val="24"/>
                <w:lang w:val="kk-KZ" w:eastAsia="en-US"/>
              </w:rPr>
            </w:pPr>
            <w:r w:rsidRPr="00E633A4">
              <w:rPr>
                <w:color w:val="000000"/>
                <w:sz w:val="24"/>
                <w:szCs w:val="24"/>
                <w:lang w:val="kk-KZ" w:eastAsia="en-US"/>
              </w:rPr>
              <w:t>3 бөлімін қараңыз</w:t>
            </w:r>
          </w:p>
        </w:tc>
      </w:tr>
    </w:tbl>
    <w:p w:rsidR="006174AA" w:rsidRPr="00E633A4" w:rsidRDefault="006174AA" w:rsidP="006174AA">
      <w:pPr>
        <w:tabs>
          <w:tab w:val="left" w:pos="1134"/>
        </w:tabs>
        <w:jc w:val="both"/>
        <w:rPr>
          <w:rFonts w:ascii="Times New Roman" w:hAnsi="Times New Roman" w:cs="Times New Roman"/>
          <w:sz w:val="24"/>
          <w:szCs w:val="24"/>
          <w:lang w:val="kk-KZ"/>
        </w:rPr>
      </w:pPr>
    </w:p>
    <w:p w:rsidR="00E633A4" w:rsidRPr="00E633A4" w:rsidRDefault="00E633A4" w:rsidP="006174AA">
      <w:pPr>
        <w:tabs>
          <w:tab w:val="left" w:pos="1134"/>
        </w:tabs>
        <w:ind w:firstLine="567"/>
        <w:jc w:val="center"/>
        <w:rPr>
          <w:rFonts w:ascii="Times New Roman" w:hAnsi="Times New Roman" w:cs="Times New Roman"/>
          <w:sz w:val="24"/>
          <w:szCs w:val="24"/>
          <w:lang w:val="kk-KZ"/>
        </w:rPr>
      </w:pPr>
    </w:p>
    <w:p w:rsidR="006174AA" w:rsidRPr="00E633A4" w:rsidRDefault="006174AA" w:rsidP="006174AA">
      <w:pPr>
        <w:tabs>
          <w:tab w:val="left" w:pos="1134"/>
        </w:tabs>
        <w:ind w:firstLine="567"/>
        <w:jc w:val="center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E633A4">
        <w:rPr>
          <w:rFonts w:ascii="Times New Roman" w:hAnsi="Times New Roman" w:cs="Times New Roman"/>
          <w:sz w:val="24"/>
          <w:szCs w:val="24"/>
          <w:lang w:val="kk-KZ"/>
        </w:rPr>
        <w:t xml:space="preserve">3  </w:t>
      </w:r>
      <w:r w:rsidRPr="00E633A4">
        <w:rPr>
          <w:rFonts w:ascii="Times New Roman" w:hAnsi="Times New Roman" w:cs="Times New Roman"/>
          <w:b/>
          <w:sz w:val="24"/>
          <w:szCs w:val="24"/>
          <w:lang w:val="kk-KZ"/>
        </w:rPr>
        <w:t>ҰСЫНЫЛАТЫН ӘДЕБИЕТТЕР ТІЗІМІ</w:t>
      </w:r>
    </w:p>
    <w:p w:rsidR="006174AA" w:rsidRPr="00E633A4" w:rsidRDefault="006174AA" w:rsidP="006174AA">
      <w:pPr>
        <w:keepNext/>
        <w:tabs>
          <w:tab w:val="num" w:pos="540"/>
        </w:tabs>
        <w:ind w:firstLine="567"/>
        <w:jc w:val="both"/>
        <w:rPr>
          <w:rFonts w:ascii="Times New Roman" w:hAnsi="Times New Roman" w:cs="Times New Roman"/>
          <w:b/>
          <w:bCs/>
          <w:caps/>
          <w:sz w:val="24"/>
          <w:szCs w:val="24"/>
          <w:lang w:val="kk-KZ"/>
        </w:rPr>
      </w:pPr>
    </w:p>
    <w:p w:rsidR="006174AA" w:rsidRPr="00E633A4" w:rsidRDefault="006174AA" w:rsidP="006174AA">
      <w:pPr>
        <w:keepNext/>
        <w:tabs>
          <w:tab w:val="num" w:pos="540"/>
        </w:tabs>
        <w:ind w:firstLine="567"/>
        <w:jc w:val="both"/>
        <w:rPr>
          <w:rFonts w:ascii="Times New Roman" w:eastAsia="??" w:hAnsi="Times New Roman" w:cs="Times New Roman"/>
          <w:b/>
          <w:iCs/>
          <w:sz w:val="24"/>
          <w:szCs w:val="24"/>
          <w:lang w:val="kk-KZ"/>
        </w:rPr>
      </w:pPr>
      <w:r w:rsidRPr="00E633A4">
        <w:rPr>
          <w:rFonts w:ascii="Times New Roman" w:eastAsia="??" w:hAnsi="Times New Roman" w:cs="Times New Roman"/>
          <w:b/>
          <w:iCs/>
          <w:sz w:val="24"/>
          <w:szCs w:val="24"/>
          <w:lang w:val="kk-KZ"/>
        </w:rPr>
        <w:t>Негізгі: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1. Назарбаев Н.А. «Взгляд в будущее: модернизация общественного сознания». – Астана, Ак Орда, 2017 / http://www.akorda.kz/ru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2. «Аль-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Фараби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социально-этические трактаты». – Алма-Ата, 1972.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lastRenderedPageBreak/>
        <w:t xml:space="preserve">3.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Баласагуни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Ю. «Благодатное знание / пер. С.Н. Иванова». – М., 1983.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4.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Бейсенова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Г.А. «Проблемы глобализации и идентичности» – А.,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Print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2009.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  <w:lang w:val="kk-KZ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5.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Бейсенова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Г.А. «Проблемы образовательного знания в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диспозитиве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культуры». – Алматы: Искандер, 2005.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6.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Барнард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Алан. «Антропология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тарихы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мен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теориясы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»/пер.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на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каз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.яз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. Под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руков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Кульсариева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А.Т.,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Масалимова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А.Р. – А., 2017.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7. «Всеобщая история живописи». – М., ЭКСМО, 2010.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8.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Ғабитов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Т.Х.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мәдениетінің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тарихы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: </w:t>
      </w:r>
      <w:proofErr w:type="spellStart"/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о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қу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құралы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». – Алматы: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университеті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2016.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  <w:lang w:val="en-US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9.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Габитов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Т.Х. «Казахи: Опыт культурологического анализа». –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Saarbrücken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: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Germany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Academic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Publishing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GmbH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&amp;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Co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К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g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 lap lambert. -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Heinrich-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Böcking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-Str. 6-8, 66121.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 - KG LAP LAMBERT, </w:t>
      </w:r>
      <w:r w:rsidRPr="00E633A4">
        <w:rPr>
          <w:rFonts w:ascii="Times New Roman" w:eastAsia="??" w:hAnsi="Times New Roman" w:cs="Times New Roman"/>
          <w:iCs/>
          <w:sz w:val="24"/>
          <w:szCs w:val="24"/>
        </w:rPr>
        <w:t>ГЕРМАНИЯ</w:t>
      </w:r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, 2012.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10.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Габитов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Т.Х.,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Абдигалиева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Г.К.,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Исмагамбетова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З.Н. «Философия культуры»: Учебник для студентов вузов и колледжей. – Алматы: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Эверо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2013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11.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Ғабитов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Т.Х.,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Затов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Қ.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мәдениетінің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рухани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кеңі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ст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ігі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». - Алматы: Раритет, 2013.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12.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Габитов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Т.Х.,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Муталипов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Ж.,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Кулсариева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 «Культурология». - Алматы, Раритет, 2008.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  <w:lang w:val="en-US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13.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Tursun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Gabitov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.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«Actual Problems of Kazakh Culture.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Kazakh Culture Challenges».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-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Саарбрюкен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 xml:space="preserve">: </w:t>
      </w:r>
      <w:r w:rsidRPr="00E633A4">
        <w:rPr>
          <w:rFonts w:ascii="Times New Roman" w:eastAsia="??" w:hAnsi="Times New Roman" w:cs="Times New Roman"/>
          <w:iCs/>
          <w:sz w:val="24"/>
          <w:szCs w:val="24"/>
        </w:rPr>
        <w:t>Ламберт</w:t>
      </w:r>
      <w:r w:rsidRPr="00E633A4">
        <w:rPr>
          <w:rFonts w:ascii="Times New Roman" w:eastAsia="??" w:hAnsi="Times New Roman" w:cs="Times New Roman"/>
          <w:iCs/>
          <w:sz w:val="24"/>
          <w:szCs w:val="24"/>
          <w:lang w:val="en-US"/>
        </w:rPr>
        <w:t>. - Publishing, 2016.</w:t>
      </w:r>
      <w:proofErr w:type="gramEnd"/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14. «Древние цивилизации». - М., 2009.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15.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Жолдубаева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А.К. «Культурология: практикум». - Алматы: Казну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им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.а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ль-Фараби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2014.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16. «История культурологии под ред. Огурцова А.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П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». - М.,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Гардарики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2006.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17.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Каиржанова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Palaeoturcica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«Мир древних тюрков». – Алматы, 1999.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18.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Карабаева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А.Г. «Эпистемологические этюды». – Монография. - А.,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Қазак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университеті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2016.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19.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Кондыбаев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С. Введение в казахскую мифологию. – Алматы. 1999.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20. Курмангалиева Г.К.,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Нысанбаев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А.Н., Соловьева Г.Г.,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Сейтахметова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Л.Н. «Наследие аль-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Фараби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и современная философия взаимопонимания». – Алматы. 2011.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21. Малов С.Е. «Памятники древнетюркской письменности». –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М-Л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1951.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22.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Маргулан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Бегазы-дандыбаевская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культура Центрального Казахстана». - Алма-Ата, 1979.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lastRenderedPageBreak/>
        <w:t xml:space="preserve">23.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Масалимова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А.Р. «Культура и цивилизация». – А., 2005.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24. Махмуд аль-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Кашгари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Дивани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Лугат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ат-Турк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» / М.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Ауэзова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– Алматы, 2005.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25. Мирзабекова А.Ш. «Проблема культурной идентичности в социальной философии». – Караганды: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Болашак-Баспа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2006.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26. «Мир ценностей аль-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Фараби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и аксиология ХХ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I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века». Книга.2. – Алматы, 2006.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27.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Молдабеков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Ж.Ж.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Қазақтану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». - Алматы, 2015.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28.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Молтобарова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К.И.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Мәдениеттану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». - А, 2018.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29. «Наследие аль-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Фараби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и формирование нового интегрального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мировоззрения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.к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оллективная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монография»./ под общей редакцией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З.К.Шаукенова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– Алматы: 2012.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30. Никонов А.Ю.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Алутун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билиг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Тенгрианство». – Алматы. 2000.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31.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Нуржанов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Б.Г.,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Ержанова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А.М. «Культурология». - Алматы, 2011.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32.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Нуржанов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Б.Г. «Модерн. Постмодерн. Культура». – Алматы, 2012.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33.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Раев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Д.С. «Влияние тюркской цивилизации на средневековую европейскую культуру»//Известия Казахского университета международных отношении и мировых языков имени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Абылай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хана, No4 (26), 2016. (с.13-21).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34.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Раев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Д.С. «Тенгрианство как религиозно-духовное мировоззрение тюрков-кочевников»//«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Тенгрянство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и наследие народов Евразии: истоки и современность»: сборник статей Ү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І-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й Межд. науч.-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прак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конф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(14-16 июня 2017 года, Астана, Казахстан) 1-ое изд., стер. –Астана: ТОО Мастер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П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о, -2017. -495 с. (323-327 с.).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35.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Раев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Д.С.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Қазақтың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шешендік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өнері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: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философиялық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пайымдау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». </w:t>
      </w:r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–А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лматы: Ценные бумаги. –2001. –228 с.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36.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Сарсенбаева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З.Н. «Этнос и ценности». – 2-е изд.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перераб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. и доп. – Алматы: Институт философии, политологии и религиоведения КНМОНРК, 2018.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37.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Старр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С.Ф. «Утраченное Просвещение: Золотой век Центральной Азии от арабского завоевания до времен Тамерлана». – М.: Альпина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Паблишер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2017.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>38. Стеблева И.В. «Поэзия тюрков VI-VIII веков». – М, 1965.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39. «Полная энциклопедия живописи». – М.,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Астрель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2009.</w:t>
      </w:r>
    </w:p>
    <w:p w:rsidR="006174AA" w:rsidRPr="00E633A4" w:rsidRDefault="006174AA" w:rsidP="006174AA">
      <w:pPr>
        <w:tabs>
          <w:tab w:val="left" w:pos="1134"/>
        </w:tabs>
        <w:ind w:firstLine="567"/>
        <w:jc w:val="both"/>
        <w:rPr>
          <w:rFonts w:ascii="Times New Roman" w:eastAsia="??" w:hAnsi="Times New Roman" w:cs="Times New Roman"/>
          <w:iCs/>
          <w:sz w:val="24"/>
          <w:szCs w:val="24"/>
        </w:rPr>
      </w:pPr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40. </w:t>
      </w:r>
      <w:proofErr w:type="spellStart"/>
      <w:proofErr w:type="gram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Ш</w:t>
      </w:r>
      <w:proofErr w:type="gramEnd"/>
      <w:r w:rsidRPr="00E633A4">
        <w:rPr>
          <w:rFonts w:ascii="Times New Roman" w:eastAsia="??" w:hAnsi="Times New Roman" w:cs="Times New Roman"/>
          <w:iCs/>
          <w:sz w:val="24"/>
          <w:szCs w:val="24"/>
        </w:rPr>
        <w:t>әлекенов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У.Х. «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өркениеті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– Алматы»;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Қазақ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 xml:space="preserve"> </w:t>
      </w:r>
      <w:proofErr w:type="spellStart"/>
      <w:r w:rsidRPr="00E633A4">
        <w:rPr>
          <w:rFonts w:ascii="Times New Roman" w:eastAsia="??" w:hAnsi="Times New Roman" w:cs="Times New Roman"/>
          <w:iCs/>
          <w:sz w:val="24"/>
          <w:szCs w:val="24"/>
        </w:rPr>
        <w:t>университеті</w:t>
      </w:r>
      <w:proofErr w:type="spellEnd"/>
      <w:r w:rsidRPr="00E633A4">
        <w:rPr>
          <w:rFonts w:ascii="Times New Roman" w:eastAsia="??" w:hAnsi="Times New Roman" w:cs="Times New Roman"/>
          <w:iCs/>
          <w:sz w:val="24"/>
          <w:szCs w:val="24"/>
        </w:rPr>
        <w:t>, 2009.</w:t>
      </w:r>
    </w:p>
    <w:p w:rsidR="006174AA" w:rsidRPr="00E633A4" w:rsidRDefault="006174AA" w:rsidP="00F76C06">
      <w:pPr>
        <w:rPr>
          <w:rFonts w:ascii="Times New Roman" w:hAnsi="Times New Roman" w:cs="Times New Roman"/>
          <w:b/>
          <w:sz w:val="24"/>
          <w:szCs w:val="24"/>
          <w:lang w:val="kk-KZ"/>
        </w:rPr>
      </w:pPr>
    </w:p>
    <w:sectPr w:rsidR="006174AA" w:rsidRPr="00E633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4B8C" w:rsidRDefault="001D4B8C" w:rsidP="00F76C06">
      <w:pPr>
        <w:spacing w:after="0" w:line="240" w:lineRule="auto"/>
      </w:pPr>
      <w:r>
        <w:separator/>
      </w:r>
    </w:p>
  </w:endnote>
  <w:endnote w:type="continuationSeparator" w:id="0">
    <w:p w:rsidR="001D4B8C" w:rsidRDefault="001D4B8C" w:rsidP="00F76C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??">
    <w:altName w:val="Arial Unicode MS"/>
    <w:panose1 w:val="00000000000000000000"/>
    <w:charset w:val="81"/>
    <w:family w:val="roman"/>
    <w:notTrueType/>
    <w:pitch w:val="variable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4B8C" w:rsidRDefault="001D4B8C" w:rsidP="00F76C06">
      <w:pPr>
        <w:spacing w:after="0" w:line="240" w:lineRule="auto"/>
      </w:pPr>
      <w:r>
        <w:separator/>
      </w:r>
    </w:p>
  </w:footnote>
  <w:footnote w:type="continuationSeparator" w:id="0">
    <w:p w:rsidR="001D4B8C" w:rsidRDefault="001D4B8C" w:rsidP="00F76C0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9E1349"/>
    <w:multiLevelType w:val="hybridMultilevel"/>
    <w:tmpl w:val="8F0645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4671"/>
    <w:rsid w:val="00084075"/>
    <w:rsid w:val="000F7A11"/>
    <w:rsid w:val="001837C6"/>
    <w:rsid w:val="001D4B8C"/>
    <w:rsid w:val="003B258C"/>
    <w:rsid w:val="003B3F32"/>
    <w:rsid w:val="006174AA"/>
    <w:rsid w:val="00B14B66"/>
    <w:rsid w:val="00B84671"/>
    <w:rsid w:val="00D333C7"/>
    <w:rsid w:val="00E378E2"/>
    <w:rsid w:val="00E633A4"/>
    <w:rsid w:val="00E94627"/>
    <w:rsid w:val="00F76C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3A4"/>
  </w:style>
  <w:style w:type="paragraph" w:styleId="1">
    <w:name w:val="heading 1"/>
    <w:basedOn w:val="a"/>
    <w:next w:val="a"/>
    <w:link w:val="10"/>
    <w:qFormat/>
    <w:rsid w:val="00F76C0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6C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F76C0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Абзац списка Знак"/>
    <w:link w:val="a4"/>
    <w:uiPriority w:val="34"/>
    <w:locked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F76C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"/>
    <w:basedOn w:val="a"/>
    <w:semiHidden/>
    <w:unhideWhenUsed/>
    <w:rsid w:val="006174AA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33A4"/>
  </w:style>
  <w:style w:type="paragraph" w:styleId="1">
    <w:name w:val="heading 1"/>
    <w:basedOn w:val="a"/>
    <w:next w:val="a"/>
    <w:link w:val="10"/>
    <w:qFormat/>
    <w:rsid w:val="00F76C06"/>
    <w:pPr>
      <w:keepNext/>
      <w:spacing w:after="0" w:line="240" w:lineRule="auto"/>
      <w:outlineLvl w:val="0"/>
    </w:pPr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F76C06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paragraph" w:styleId="2">
    <w:name w:val="Body Text Indent 2"/>
    <w:basedOn w:val="a"/>
    <w:link w:val="20"/>
    <w:uiPriority w:val="99"/>
    <w:unhideWhenUsed/>
    <w:rsid w:val="00F76C06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uiPriority w:val="99"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Абзац списка Знак"/>
    <w:link w:val="a4"/>
    <w:uiPriority w:val="34"/>
    <w:locked/>
    <w:rsid w:val="00F76C06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4">
    <w:name w:val="List Paragraph"/>
    <w:basedOn w:val="a"/>
    <w:link w:val="a3"/>
    <w:uiPriority w:val="34"/>
    <w:qFormat/>
    <w:rsid w:val="00F76C06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"/>
    <w:basedOn w:val="a"/>
    <w:semiHidden/>
    <w:unhideWhenUsed/>
    <w:rsid w:val="006174AA"/>
    <w:pPr>
      <w:autoSpaceDE w:val="0"/>
      <w:autoSpaceDN w:val="0"/>
      <w:spacing w:after="0" w:line="240" w:lineRule="auto"/>
      <w:ind w:left="283" w:hanging="283"/>
    </w:pPr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909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0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14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769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17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31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9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7</Pages>
  <Words>1312</Words>
  <Characters>7479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Нуржайнат Касен</dc:creator>
  <cp:lastModifiedBy>Пользователь Windows</cp:lastModifiedBy>
  <cp:revision>5</cp:revision>
  <dcterms:created xsi:type="dcterms:W3CDTF">2019-09-25T06:21:00Z</dcterms:created>
  <dcterms:modified xsi:type="dcterms:W3CDTF">2019-09-25T12:39:00Z</dcterms:modified>
</cp:coreProperties>
</file>